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2"/>
      </w:tblGrid>
      <w:tr w:rsidR="00321902">
        <w:trPr>
          <w:trHeight w:val="1600"/>
        </w:trPr>
        <w:tc>
          <w:tcPr>
            <w:tcW w:w="9352" w:type="dxa"/>
            <w:shd w:val="clear" w:color="auto" w:fill="C00000"/>
          </w:tcPr>
          <w:p w:rsidR="00321902" w:rsidRDefault="000D0B06">
            <w:pPr>
              <w:pStyle w:val="TableParagraph"/>
              <w:spacing w:line="562" w:lineRule="exact"/>
              <w:ind w:left="11" w:right="2"/>
              <w:jc w:val="center"/>
              <w:rPr>
                <w:b/>
                <w:sz w:val="48"/>
              </w:rPr>
            </w:pPr>
            <w:r>
              <w:rPr>
                <w:b/>
                <w:color w:val="FFFF00"/>
                <w:w w:val="90"/>
                <w:sz w:val="48"/>
              </w:rPr>
              <w:t xml:space="preserve">DAV </w:t>
            </w:r>
            <w:r w:rsidR="0031673F">
              <w:rPr>
                <w:b/>
                <w:color w:val="FFFF00"/>
                <w:w w:val="90"/>
                <w:sz w:val="48"/>
              </w:rPr>
              <w:t>PUBLIC</w:t>
            </w:r>
            <w:r>
              <w:rPr>
                <w:b/>
                <w:color w:val="FFFF00"/>
                <w:w w:val="90"/>
                <w:sz w:val="48"/>
              </w:rPr>
              <w:t xml:space="preserve"> SR. SEC. </w:t>
            </w:r>
            <w:r w:rsidR="0031673F">
              <w:rPr>
                <w:b/>
                <w:color w:val="FFFF00"/>
                <w:spacing w:val="-2"/>
                <w:w w:val="90"/>
                <w:sz w:val="48"/>
              </w:rPr>
              <w:t>SCHOOL</w:t>
            </w:r>
          </w:p>
          <w:p w:rsidR="00321902" w:rsidRDefault="000D0B06">
            <w:pPr>
              <w:pStyle w:val="TableParagraph"/>
              <w:spacing w:before="9"/>
              <w:ind w:left="1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RAMNAGAR,DISTT.VARANASI</w:t>
            </w:r>
            <w:r w:rsidR="0031673F">
              <w:rPr>
                <w:color w:val="FFFFFF"/>
                <w:sz w:val="28"/>
              </w:rPr>
              <w:t>(UP)-</w:t>
            </w:r>
            <w:r w:rsidR="0031673F">
              <w:rPr>
                <w:color w:val="FFFFFF"/>
                <w:spacing w:val="-2"/>
                <w:sz w:val="28"/>
              </w:rPr>
              <w:t>2</w:t>
            </w:r>
            <w:r>
              <w:rPr>
                <w:color w:val="FFFFFF"/>
                <w:spacing w:val="-2"/>
                <w:sz w:val="28"/>
              </w:rPr>
              <w:t>21008</w:t>
            </w:r>
          </w:p>
          <w:p w:rsidR="00321902" w:rsidRDefault="0031673F">
            <w:pPr>
              <w:pStyle w:val="TableParagraph"/>
              <w:spacing w:line="340" w:lineRule="atLeast"/>
              <w:ind w:left="1715" w:right="1706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E-mail: </w:t>
            </w:r>
            <w:hyperlink r:id="rId5" w:history="1">
              <w:r w:rsidR="000D0B06" w:rsidRPr="007B1632">
                <w:rPr>
                  <w:rStyle w:val="Hyperlink"/>
                  <w:sz w:val="28"/>
                  <w:u w:color="FFFFFF"/>
                </w:rPr>
                <w:t>davvns@gmail.com</w:t>
              </w:r>
            </w:hyperlink>
            <w:r>
              <w:rPr>
                <w:color w:val="FFFFFF"/>
                <w:w w:val="105"/>
                <w:sz w:val="28"/>
              </w:rPr>
              <w:t xml:space="preserve">Website: </w:t>
            </w:r>
            <w:r w:rsidR="000D0B06">
              <w:rPr>
                <w:color w:val="FFFFFF"/>
                <w:w w:val="105"/>
                <w:sz w:val="28"/>
              </w:rPr>
              <w:t xml:space="preserve"> </w:t>
            </w:r>
            <w:hyperlink r:id="rId6" w:history="1">
              <w:r w:rsidR="000D0B06" w:rsidRPr="007B1632">
                <w:rPr>
                  <w:rStyle w:val="Hyperlink"/>
                  <w:w w:val="105"/>
                  <w:sz w:val="28"/>
                </w:rPr>
                <w:t>www.davvaranasi.org</w:t>
              </w:r>
            </w:hyperlink>
          </w:p>
        </w:tc>
      </w:tr>
      <w:tr w:rsidR="00321902">
        <w:trPr>
          <w:trHeight w:val="1408"/>
        </w:trPr>
        <w:tc>
          <w:tcPr>
            <w:tcW w:w="9352" w:type="dxa"/>
          </w:tcPr>
          <w:p w:rsidR="00321902" w:rsidRDefault="0031673F">
            <w:pPr>
              <w:pStyle w:val="TableParagraph"/>
              <w:spacing w:line="375" w:lineRule="exact"/>
              <w:ind w:left="11"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VACANCY</w:t>
            </w:r>
            <w:r>
              <w:rPr>
                <w:b/>
                <w:spacing w:val="-2"/>
                <w:sz w:val="32"/>
              </w:rPr>
              <w:t>ANNOUNCEMENT</w:t>
            </w:r>
          </w:p>
          <w:p w:rsidR="00321902" w:rsidRDefault="0031673F">
            <w:pPr>
              <w:pStyle w:val="TableParagraph"/>
              <w:spacing w:before="4"/>
              <w:ind w:left="1190" w:right="1178" w:hanging="1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Staff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Recruitment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Phase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(Demo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&amp;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Interview)</w:t>
            </w:r>
            <w:r w:rsidR="000D0B06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for </w:t>
            </w:r>
            <w:r w:rsidR="000D0B06">
              <w:rPr>
                <w:spacing w:val="-4"/>
                <w:w w:val="105"/>
                <w:sz w:val="28"/>
              </w:rPr>
              <w:t xml:space="preserve">Teaching </w:t>
            </w:r>
            <w:r>
              <w:rPr>
                <w:spacing w:val="-4"/>
                <w:w w:val="105"/>
                <w:sz w:val="28"/>
              </w:rPr>
              <w:t>Staff</w:t>
            </w:r>
            <w:r w:rsidR="000D0B06"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for</w:t>
            </w:r>
            <w:r w:rsidR="000D0B06"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the</w:t>
            </w:r>
            <w:r w:rsidR="000D0B06"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Session</w:t>
            </w:r>
            <w:r w:rsidR="000D0B06"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2025-26</w:t>
            </w:r>
          </w:p>
          <w:p w:rsidR="00321902" w:rsidRDefault="0031673F">
            <w:pPr>
              <w:pStyle w:val="TableParagraph"/>
              <w:spacing w:before="3" w:line="33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Tentative</w:t>
            </w:r>
            <w:r w:rsidR="000D0B06"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month</w:t>
            </w:r>
            <w:r w:rsidR="000D0B06"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of</w:t>
            </w:r>
            <w:r w:rsidR="000D0B06"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Demo/Interview:March,2025</w:t>
            </w:r>
          </w:p>
        </w:tc>
      </w:tr>
      <w:tr w:rsidR="00321902">
        <w:trPr>
          <w:trHeight w:val="389"/>
        </w:trPr>
        <w:tc>
          <w:tcPr>
            <w:tcW w:w="9352" w:type="dxa"/>
            <w:shd w:val="clear" w:color="auto" w:fill="001F5F"/>
          </w:tcPr>
          <w:p w:rsidR="00321902" w:rsidRDefault="0031673F">
            <w:pPr>
              <w:pStyle w:val="TableParagraph"/>
              <w:spacing w:line="369" w:lineRule="exact"/>
              <w:ind w:left="681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Kind</w:t>
            </w:r>
            <w:r w:rsidR="000D0B06"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Attention</w:t>
            </w:r>
            <w:r w:rsidR="000D0B06"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DAVCBT</w:t>
            </w:r>
            <w:r w:rsidR="000D0B06"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2025</w:t>
            </w:r>
            <w:r w:rsidR="000D0B06"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qualified</w:t>
            </w:r>
            <w:r w:rsidR="000D0B06"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candidates!</w:t>
            </w:r>
          </w:p>
        </w:tc>
      </w:tr>
      <w:tr w:rsidR="00321902">
        <w:trPr>
          <w:trHeight w:val="6777"/>
        </w:trPr>
        <w:tc>
          <w:tcPr>
            <w:tcW w:w="9352" w:type="dxa"/>
          </w:tcPr>
          <w:p w:rsidR="00321902" w:rsidRDefault="00321902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Candidates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already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applied </w:t>
            </w:r>
            <w:r>
              <w:rPr>
                <w:sz w:val="24"/>
              </w:rPr>
              <w:t>for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>posts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 w:rsidR="000D0B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successfully cleared CBT </w:t>
            </w:r>
            <w:r>
              <w:rPr>
                <w:b/>
                <w:sz w:val="24"/>
              </w:rPr>
              <w:t xml:space="preserve">2025 will </w:t>
            </w:r>
            <w:r>
              <w:rPr>
                <w:sz w:val="24"/>
              </w:rPr>
              <w:t>be contacted by the school for collecting their</w:t>
            </w:r>
            <w:r w:rsidR="000D0B06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CBT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PEC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(Demo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0D0B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Interview).</w:t>
            </w:r>
          </w:p>
          <w:p w:rsidR="00321902" w:rsidRDefault="00321902">
            <w:pPr>
              <w:pStyle w:val="TableParagraph"/>
              <w:spacing w:before="26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267"/>
              <w:jc w:val="both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New applicants</w:t>
            </w:r>
            <w:r w:rsidR="000D0B06">
              <w:rPr>
                <w:b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 apply for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CBT Posts</w:t>
            </w:r>
            <w:r w:rsidR="000D0B06">
              <w:rPr>
                <w:b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March 01, 2025 to March 10, 2025</w:t>
            </w:r>
            <w:r>
              <w:rPr>
                <w:w w:val="105"/>
                <w:sz w:val="24"/>
              </w:rPr>
              <w:t>on the prescribed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Application Form</w:t>
            </w:r>
            <w:r w:rsidR="000D0B06">
              <w:rPr>
                <w:b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 may</w:t>
            </w:r>
            <w:r>
              <w:rPr>
                <w:w w:val="105"/>
                <w:sz w:val="24"/>
              </w:rPr>
              <w:t xml:space="preserve"> be downloaded from the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 website. Candidates who have qualified DAV CBT for higher posts may apply for lower posts also if they ful</w:t>
            </w:r>
            <w:r>
              <w:rPr>
                <w:w w:val="105"/>
                <w:sz w:val="24"/>
              </w:rPr>
              <w:t>fi</w:t>
            </w:r>
            <w:r w:rsidR="000D0B06">
              <w:rPr>
                <w:w w:val="105"/>
                <w:sz w:val="24"/>
              </w:rPr>
              <w:t>l</w:t>
            </w:r>
            <w:r>
              <w:rPr>
                <w:w w:val="105"/>
                <w:sz w:val="24"/>
              </w:rPr>
              <w:t>l other eligibility conditions.</w:t>
            </w:r>
          </w:p>
          <w:p w:rsidR="00321902" w:rsidRDefault="00321902"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DAV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CBT</w:t>
            </w:r>
            <w:r w:rsidR="00E72A3F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qualification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 w:rsidR="000D0B06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Educator.</w:t>
            </w:r>
          </w:p>
          <w:p w:rsidR="00321902" w:rsidRDefault="00321902">
            <w:pPr>
              <w:pStyle w:val="TableParagraph"/>
              <w:spacing w:before="23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Duly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filled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</w:t>
            </w:r>
            <w:r>
              <w:rPr>
                <w:b/>
                <w:sz w:val="24"/>
              </w:rPr>
              <w:t>rm,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along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photo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copies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PEC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other certificates &amp; testimonials supporting candidate’s qualification and </w:t>
            </w:r>
            <w:r>
              <w:rPr>
                <w:b/>
                <w:spacing w:val="-2"/>
                <w:sz w:val="24"/>
              </w:rPr>
              <w:t>experience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passport-size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photo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graph,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must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submitted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</w:t>
            </w:r>
            <w:r w:rsidR="00E72A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the </w:t>
            </w:r>
            <w:r>
              <w:rPr>
                <w:b/>
                <w:sz w:val="24"/>
              </w:rPr>
              <w:t>school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hand,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post,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courier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 w:rsidR="00E72A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March10,2025.</w:t>
            </w:r>
          </w:p>
          <w:p w:rsidR="00321902" w:rsidRDefault="00321902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6"/>
                <w:sz w:val="24"/>
              </w:rPr>
              <w:t>Visit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Recruitment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Tab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to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download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Appl</w:t>
            </w:r>
            <w:r>
              <w:rPr>
                <w:b/>
                <w:color w:val="FF0000"/>
                <w:spacing w:val="-6"/>
                <w:sz w:val="24"/>
              </w:rPr>
              <w:t>ication</w:t>
            </w:r>
            <w:r w:rsidR="00E72A3F"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6"/>
                <w:sz w:val="24"/>
              </w:rPr>
              <w:t>Form</w:t>
            </w:r>
          </w:p>
          <w:p w:rsidR="00321902" w:rsidRDefault="00321902">
            <w:pPr>
              <w:pStyle w:val="TableParagraph"/>
              <w:spacing w:before="26"/>
              <w:rPr>
                <w:rFonts w:ascii="Times New Roman"/>
                <w:sz w:val="24"/>
              </w:rPr>
            </w:pPr>
          </w:p>
          <w:p w:rsidR="00321902" w:rsidRDefault="003167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For</w:t>
            </w:r>
            <w:r w:rsidR="00E72A3F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more</w:t>
            </w:r>
            <w:r w:rsidR="00E72A3F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details,</w:t>
            </w:r>
            <w:r w:rsidR="00E72A3F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please</w:t>
            </w:r>
            <w:r w:rsidR="00E72A3F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contact:</w:t>
            </w:r>
          </w:p>
          <w:p w:rsidR="00321902" w:rsidRDefault="0031673F">
            <w:pPr>
              <w:pStyle w:val="TableParagraph"/>
              <w:spacing w:before="8" w:line="319" w:lineRule="exact"/>
              <w:ind w:left="827"/>
              <w:rPr>
                <w:sz w:val="24"/>
              </w:rPr>
            </w:pPr>
            <w:r>
              <w:rPr>
                <w:rFonts w:ascii="Segoe UI Emoji"/>
                <w:color w:val="BA1D80"/>
                <w:spacing w:val="-330"/>
                <w:sz w:val="24"/>
              </w:rPr>
              <w:t>!</w:t>
            </w:r>
            <w:r w:rsidR="00E72A3F">
              <w:rPr>
                <w:sz w:val="24"/>
              </w:rPr>
              <w:t>8795041531,0542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</w:t>
            </w:r>
            <w:r w:rsidR="00E72A3F">
              <w:rPr>
                <w:spacing w:val="-2"/>
                <w:sz w:val="24"/>
              </w:rPr>
              <w:t>669442</w:t>
            </w:r>
          </w:p>
          <w:p w:rsidR="00321902" w:rsidRDefault="0031673F">
            <w:pPr>
              <w:pStyle w:val="TableParagraph"/>
              <w:spacing w:line="273" w:lineRule="exact"/>
              <w:ind w:right="5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PRINCIPAL</w:t>
            </w:r>
          </w:p>
        </w:tc>
      </w:tr>
    </w:tbl>
    <w:p w:rsidR="0031673F" w:rsidRDefault="0031673F"/>
    <w:sectPr w:rsidR="0031673F" w:rsidSect="00321902">
      <w:type w:val="continuous"/>
      <w:pgSz w:w="11910" w:h="16840"/>
      <w:pgMar w:top="1900" w:right="113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8C7"/>
    <w:multiLevelType w:val="hybridMultilevel"/>
    <w:tmpl w:val="552CED30"/>
    <w:lvl w:ilvl="0" w:tplc="FAD6AD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4E666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3609B68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85B60E6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85C6871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FCB6A074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16806C04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467099F6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F6B628A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902"/>
    <w:rsid w:val="000D0B06"/>
    <w:rsid w:val="00262E8E"/>
    <w:rsid w:val="0031673F"/>
    <w:rsid w:val="00321902"/>
    <w:rsid w:val="00E7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1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1902"/>
  </w:style>
  <w:style w:type="paragraph" w:customStyle="1" w:styleId="TableParagraph">
    <w:name w:val="Table Paragraph"/>
    <w:basedOn w:val="Normal"/>
    <w:uiPriority w:val="1"/>
    <w:qFormat/>
    <w:rsid w:val="00321902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0D0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varanasi.org" TargetMode="External"/><Relationship Id="rId5" Type="http://schemas.openxmlformats.org/officeDocument/2006/relationships/hyperlink" Target="mailto:davv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 Surendra</dc:creator>
  <cp:lastModifiedBy>DAV school</cp:lastModifiedBy>
  <cp:revision>2</cp:revision>
  <dcterms:created xsi:type="dcterms:W3CDTF">2025-03-03T05:33:00Z</dcterms:created>
  <dcterms:modified xsi:type="dcterms:W3CDTF">2025-03-03T05:53:00Z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iLovePDF</vt:lpwstr>
  </property>
</Properties>
</file>